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92" w:rsidRPr="00771B21" w:rsidRDefault="00036D92" w:rsidP="00036D92">
      <w:pPr>
        <w:spacing w:after="300" w:line="240" w:lineRule="auto"/>
        <w:ind w:left="-180" w:right="-990"/>
        <w:jc w:val="center"/>
        <w:outlineLvl w:val="1"/>
        <w:rPr>
          <w:rFonts w:ascii="Sakkal Majalla" w:eastAsia="Times New Roman" w:hAnsi="Sakkal Majalla" w:cs="Sakkal Majalla"/>
          <w:b/>
          <w:bCs/>
          <w:sz w:val="30"/>
          <w:szCs w:val="30"/>
          <w:u w:val="single"/>
          <w:lang w:bidi="ar-SA"/>
        </w:rPr>
      </w:pPr>
      <w:bookmarkStart w:id="0" w:name="_GoBack"/>
      <w:bookmarkEnd w:id="0"/>
      <w:r w:rsidRPr="00771B21">
        <w:rPr>
          <w:rFonts w:ascii="Sakkal Majalla" w:eastAsia="Times New Roman" w:hAnsi="Sakkal Majalla" w:cs="Sakkal Majalla"/>
          <w:b/>
          <w:bCs/>
          <w:sz w:val="30"/>
          <w:szCs w:val="30"/>
          <w:u w:val="single"/>
          <w:rtl/>
          <w:lang w:bidi="ar-SA"/>
        </w:rPr>
        <w:t>إرشادات تعبئة الطلبات الأولية للدورة البحثية لعام 2026</w:t>
      </w:r>
    </w:p>
    <w:p w:rsidR="00036D92" w:rsidRPr="0030210E" w:rsidRDefault="00036D92" w:rsidP="00036D92">
      <w:pPr>
        <w:bidi/>
        <w:ind w:left="-180" w:right="-99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السادة الباحثين الأفاضل،</w:t>
      </w:r>
    </w:p>
    <w:p w:rsidR="00036D92" w:rsidRDefault="00036D92" w:rsidP="00036D92">
      <w:pPr>
        <w:bidi/>
        <w:ind w:left="-180" w:right="-990"/>
        <w:jc w:val="both"/>
        <w:rPr>
          <w:rFonts w:ascii="Sakkal Majalla" w:eastAsia="Times New Roman" w:hAnsi="Sakkal Majalla" w:cs="Sakkal Majalla"/>
          <w:sz w:val="30"/>
          <w:szCs w:val="30"/>
          <w:rtl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يرجى التكرم بالاطلاع على الإرشادات التالية قبل البدء بتعبئة الطلبات الأولية للدورة البحثية لعام 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2026</w:t>
      </w:r>
      <w:r>
        <w:rPr>
          <w:rFonts w:ascii="Sakkal Majalla" w:eastAsia="Times New Roman" w:hAnsi="Sakkal Majalla" w:cs="Sakkal Majalla" w:hint="cs"/>
          <w:sz w:val="30"/>
          <w:szCs w:val="30"/>
          <w:rtl/>
        </w:rPr>
        <w:t>.</w:t>
      </w:r>
    </w:p>
    <w:p w:rsidR="00036D92" w:rsidRPr="00860689" w:rsidRDefault="00036D92" w:rsidP="00036D92">
      <w:pPr>
        <w:bidi/>
        <w:ind w:left="-540" w:right="-990"/>
        <w:jc w:val="both"/>
        <w:rPr>
          <w:rFonts w:ascii="Sakkal Majalla" w:eastAsia="Times New Roman" w:hAnsi="Sakkal Majalla" w:cs="Sakkal Majalla"/>
          <w:b/>
          <w:bCs/>
          <w:sz w:val="30"/>
          <w:szCs w:val="30"/>
          <w:rtl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أولاً: الالتزا</w:t>
      </w: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م بمحتوى البنود التالية للأهمية</w:t>
      </w:r>
    </w:p>
    <w:p w:rsidR="007D7F3B" w:rsidRDefault="007D7F3B" w:rsidP="007D7F3B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eastAsia="Times New Roman" w:hAnsi="Sakkal Majalla" w:cs="Sakkal Majalla"/>
          <w:sz w:val="30"/>
          <w:szCs w:val="30"/>
          <w:rtl/>
        </w:rPr>
        <w:t xml:space="preserve">التسجيل في منصة الحسن </w:t>
      </w:r>
      <w:r>
        <w:rPr>
          <w:rFonts w:ascii="Sakkal Majalla" w:eastAsia="Times New Roman" w:hAnsi="Sakkal Majalla" w:cs="Sakkal Majalla" w:hint="cs"/>
          <w:sz w:val="30"/>
          <w:szCs w:val="30"/>
          <w:rtl/>
        </w:rPr>
        <w:t xml:space="preserve">للتمكن </w:t>
      </w:r>
      <w:r w:rsidRPr="007D7F3B">
        <w:rPr>
          <w:rFonts w:ascii="Sakkal Majalla" w:eastAsia="Times New Roman" w:hAnsi="Sakkal Majalla" w:cs="Sakkal Majalla"/>
          <w:sz w:val="30"/>
          <w:szCs w:val="30"/>
          <w:rtl/>
        </w:rPr>
        <w:t xml:space="preserve">من الاطلاع على الأولويات </w:t>
      </w:r>
      <w:r w:rsidRPr="007D7F3B">
        <w:rPr>
          <w:rFonts w:ascii="Sakkal Majalla" w:eastAsia="Times New Roman" w:hAnsi="Sakkal Majalla" w:cs="Sakkal Majalla" w:hint="cs"/>
          <w:sz w:val="30"/>
          <w:szCs w:val="30"/>
          <w:rtl/>
        </w:rPr>
        <w:t>الوطنية.</w:t>
      </w:r>
    </w:p>
    <w:p w:rsidR="00036D92" w:rsidRPr="0030210E" w:rsidRDefault="00036D92" w:rsidP="007D7F3B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تعبئة نموذج الطلب الأولي الخاص بالدورة البحثية لعام 2026 والمتوفر على الموقع الإلكتروني للصندوق بكافة بنوده، ولن يُقبل أي مشروع بحثي مقدَّم من خلال أي نموذج آخر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الأولويات البحثية الوطنية المعتمدة عند إعداد وتقديم المشاريع البحثية لنيل الدعم خلال الدورة البحثية لعام 2026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تعليمات دعم البحث العلمي والابتكار لسنة 2025 قبل البدء بتعبئة الطلب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الاطلاع على أسس التقدم والتقييم للمشاريع البحثية لسنة 2026 قبل تعبئة الطلب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771B21" w:rsidRDefault="00036D92" w:rsidP="00034193">
      <w:pPr>
        <w:pStyle w:val="ListParagraph"/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771B21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التقيد بالفترة الزمنية المحددة لتقديم الطلب 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الاولي</w:t>
      </w:r>
      <w:r w:rsidRPr="00771B21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، ولن يقبل أي طلب يصل بعد الموعد النهائي المحدد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.</w:t>
      </w:r>
    </w:p>
    <w:p w:rsidR="00036D92" w:rsidRPr="006F333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rPr>
          <w:rFonts w:ascii="Sakkal Majalla" w:hAnsi="Sakkal Majalla" w:cs="Sakkal Majalla"/>
          <w:sz w:val="30"/>
          <w:szCs w:val="30"/>
        </w:rPr>
      </w:pPr>
      <w:r w:rsidRPr="006F333E">
        <w:rPr>
          <w:rFonts w:ascii="Sakkal Majalla" w:hAnsi="Sakkal Majalla" w:cs="Sakkal Majalla"/>
          <w:sz w:val="30"/>
          <w:szCs w:val="30"/>
          <w:rtl/>
          <w:lang w:bidi="ar-SA"/>
        </w:rPr>
        <w:t>التأكد من اختصاص الباحث الرئيس ومطابقته لمجال المشروع</w:t>
      </w:r>
      <w:r w:rsidRPr="006F333E">
        <w:rPr>
          <w:rFonts w:ascii="Sakkal Majalla" w:hAnsi="Sakkal Majalla" w:cs="Sakkal Majalla"/>
          <w:sz w:val="30"/>
          <w:szCs w:val="30"/>
        </w:rPr>
        <w:t>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كتابة عنوان المشروع البحثي باللغتين العربية والإنجليزية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6F333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hAnsi="Sakkal Majalla" w:cs="Sakkal Majalla"/>
          <w:sz w:val="30"/>
          <w:szCs w:val="30"/>
          <w:rtl/>
        </w:rPr>
        <w:t xml:space="preserve">تحديد مراحل المشروع والأهداف المتعلقة بكل مرحلة بشكل واضح </w:t>
      </w:r>
      <w:r w:rsidRPr="0030210E">
        <w:rPr>
          <w:rFonts w:ascii="Sakkal Majalla" w:hAnsi="Sakkal Majalla" w:cs="Sakkal Majalla" w:hint="cs"/>
          <w:sz w:val="30"/>
          <w:szCs w:val="30"/>
          <w:rtl/>
        </w:rPr>
        <w:t>ومفصل.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انسجام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المخرجات والتطبيقات العملية المتوقعة مع الأهداف.</w:t>
      </w:r>
    </w:p>
    <w:p w:rsidR="00036D92" w:rsidRPr="0030210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وضوح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منهجية البحث العلمي في المشروع البحثي مع تقديم تفصيلات حول كيفية إجراء التجارب </w:t>
      </w:r>
      <w:proofErr w:type="gramStart"/>
      <w:r w:rsidRPr="0030210E">
        <w:rPr>
          <w:rFonts w:ascii="Sakkal Majalla" w:hAnsi="Sakkal Majalla" w:cs="Sakkal Majalla"/>
          <w:sz w:val="30"/>
          <w:szCs w:val="30"/>
          <w:rtl/>
        </w:rPr>
        <w:t xml:space="preserve">و </w:t>
      </w:r>
      <w:proofErr w:type="spellStart"/>
      <w:r w:rsidRPr="0030210E">
        <w:rPr>
          <w:rFonts w:ascii="Sakkal Majalla" w:hAnsi="Sakkal Majalla" w:cs="Sakkal Majalla"/>
          <w:sz w:val="30"/>
          <w:szCs w:val="30"/>
          <w:rtl/>
        </w:rPr>
        <w:t>المسوحات</w:t>
      </w:r>
      <w:proofErr w:type="spellEnd"/>
      <w:proofErr w:type="gramEnd"/>
      <w:r w:rsidRPr="0030210E">
        <w:rPr>
          <w:rFonts w:ascii="Sakkal Majalla" w:hAnsi="Sakkal Majalla" w:cs="Sakkal Majalla"/>
          <w:sz w:val="30"/>
          <w:szCs w:val="30"/>
          <w:rtl/>
        </w:rPr>
        <w:t xml:space="preserve"> و جمع المعلومات اللازمة لتنفيذ المشروع وتحليلها.</w:t>
      </w:r>
    </w:p>
    <w:p w:rsidR="00036D92" w:rsidRPr="002239FB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t>الاسترشاد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ب</w:t>
      </w:r>
      <w:r w:rsidRPr="0030210E">
        <w:rPr>
          <w:rFonts w:ascii="Sakkal Majalla" w:hAnsi="Sakkal Majalla" w:cs="Sakkal Majalla"/>
          <w:sz w:val="30"/>
          <w:szCs w:val="30"/>
          <w:rtl/>
        </w:rPr>
        <w:t>الدراسات والبحوث السابقة ذات العلاقة بالمشروع.</w:t>
      </w:r>
    </w:p>
    <w:p w:rsidR="00036D92" w:rsidRPr="002239FB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>
        <w:rPr>
          <w:rFonts w:ascii="Sakkal Majalla" w:hAnsi="Sakkal Majalla" w:cs="Sakkal Majalla" w:hint="cs"/>
          <w:sz w:val="30"/>
          <w:szCs w:val="30"/>
          <w:rtl/>
        </w:rPr>
        <w:lastRenderedPageBreak/>
        <w:t>اعداد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موازنة المشروع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بدقة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متناهيه، مع بيان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تفاصيل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بنودها</w:t>
      </w:r>
      <w:r>
        <w:rPr>
          <w:rFonts w:ascii="Sakkal Majalla" w:hAnsi="Sakkal Majalla" w:cs="Sakkal Majalla" w:hint="cs"/>
          <w:sz w:val="30"/>
          <w:szCs w:val="30"/>
          <w:rtl/>
        </w:rPr>
        <w:t>،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وآلية احتساب كل بند وفقاً</w:t>
      </w:r>
      <w:r w:rsidR="00D22BCD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ل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تعليمات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>وأسس الصندوق</w:t>
      </w:r>
      <w:r w:rsidRPr="002239FB">
        <w:rPr>
          <w:rFonts w:ascii="Sakkal Majalla" w:hAnsi="Sakkal Majalla" w:cs="Sakkal Majalla"/>
          <w:sz w:val="30"/>
          <w:szCs w:val="30"/>
          <w:rtl/>
        </w:rPr>
        <w:t xml:space="preserve"> النافذة؛ 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دون مغالاة </w:t>
      </w:r>
      <w:r w:rsidRPr="002239FB">
        <w:rPr>
          <w:rFonts w:ascii="Sakkal Majalla" w:hAnsi="Sakkal Majalla" w:cs="Sakkal Majalla"/>
          <w:sz w:val="30"/>
          <w:szCs w:val="30"/>
          <w:rtl/>
        </w:rPr>
        <w:t>وبخلاف ذلك</w:t>
      </w:r>
      <w:r w:rsidR="00D22BCD">
        <w:rPr>
          <w:rFonts w:ascii="Sakkal Majalla" w:hAnsi="Sakkal Majalla" w:cs="Sakkal Majalla" w:hint="cs"/>
          <w:sz w:val="30"/>
          <w:szCs w:val="30"/>
          <w:rtl/>
        </w:rPr>
        <w:t xml:space="preserve"> لا ينظر بالطلب.</w:t>
      </w:r>
    </w:p>
    <w:p w:rsidR="00036D92" w:rsidRPr="005677DE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</w:rPr>
        <w:t>التأكد من توافر الأجهزة والتجهيزات اللازمة لإجراء المشروع البحثي في مختبرات الجامعة/المؤسسة التي يعمل فيها الباحث الرئيس أو المؤسسة التي يعمل فيها أي من أعضاء الفريق البحثي قبل التقدم بطلب شرائها بدعم من الصندوق.</w:t>
      </w:r>
    </w:p>
    <w:p w:rsidR="00036D92" w:rsidRDefault="00036D92" w:rsidP="00034193">
      <w:pPr>
        <w:numPr>
          <w:ilvl w:val="0"/>
          <w:numId w:val="11"/>
        </w:numPr>
        <w:tabs>
          <w:tab w:val="clear" w:pos="720"/>
        </w:tabs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التأكد من اعتما</w:t>
      </w:r>
      <w:r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د جميع الطلبات الأولية إلكتروني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ا قبل الساعة 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 xml:space="preserve">(11:59) 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مساءً من يوم 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الخميس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 الموافق 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19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/3/2026</w:t>
      </w:r>
      <w:r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، حيث سيُغلق النظام تلقائي</w:t>
      </w: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 ولن يتم اعتماد أي طلب بعد هذا الموعد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860689" w:rsidRDefault="00036D92" w:rsidP="00034193">
      <w:pPr>
        <w:bidi/>
        <w:ind w:left="-540" w:right="-810"/>
        <w:jc w:val="both"/>
        <w:rPr>
          <w:rFonts w:ascii="Sakkal Majalla" w:eastAsia="Times New Roman" w:hAnsi="Sakkal Majalla" w:cs="Sakkal Majalla"/>
          <w:b/>
          <w:bCs/>
          <w:sz w:val="30"/>
          <w:szCs w:val="30"/>
          <w:rtl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ثانيا</w:t>
      </w: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</w:rPr>
        <w:t>ً: يرجى الانتباه للنقاط التالية</w:t>
      </w:r>
    </w:p>
    <w:p w:rsidR="00036D92" w:rsidRDefault="00036D92" w:rsidP="00034193">
      <w:pPr>
        <w:numPr>
          <w:ilvl w:val="0"/>
          <w:numId w:val="12"/>
        </w:numPr>
        <w:tabs>
          <w:tab w:val="clear" w:pos="720"/>
        </w:tabs>
        <w:bidi/>
        <w:ind w:left="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تُمنح الأولوية للمشاريع البحثية المتوافقة مع الأولويات البحثية الوطنية، والتي تُنفَّذ من خلال فرق بحثية مشتركة تضم باحثين من جامعات ومؤسسات مختلفة</w:t>
      </w:r>
      <w:r w:rsidRPr="0030210E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30210E" w:rsidRDefault="00036D92" w:rsidP="00034193">
      <w:pPr>
        <w:numPr>
          <w:ilvl w:val="0"/>
          <w:numId w:val="12"/>
        </w:numPr>
        <w:tabs>
          <w:tab w:val="clear" w:pos="720"/>
        </w:tabs>
        <w:bidi/>
        <w:ind w:left="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30210E">
        <w:rPr>
          <w:rFonts w:ascii="Sakkal Majalla" w:hAnsi="Sakkal Majalla" w:cs="Sakkal Majalla"/>
          <w:sz w:val="30"/>
          <w:szCs w:val="30"/>
          <w:rtl/>
        </w:rPr>
        <w:t xml:space="preserve">أن تكون مكونات المشروع البحثي </w:t>
      </w:r>
      <w:r w:rsidRPr="0030210E">
        <w:rPr>
          <w:rFonts w:ascii="Sakkal Majalla" w:hAnsi="Sakkal Majalla" w:cs="Sakkal Majalla"/>
          <w:sz w:val="30"/>
          <w:szCs w:val="30"/>
        </w:rPr>
        <w:t>(Research Components)</w:t>
      </w:r>
      <w:r w:rsidRPr="0030210E">
        <w:rPr>
          <w:rFonts w:ascii="Sakkal Majalla" w:hAnsi="Sakkal Majalla" w:cs="Sakkal Majalla"/>
          <w:sz w:val="30"/>
          <w:szCs w:val="30"/>
          <w:rtl/>
        </w:rPr>
        <w:t xml:space="preserve"> تحتوي على إضافة علمية نوعية واضحة.</w:t>
      </w:r>
    </w:p>
    <w:p w:rsidR="00036D92" w:rsidRDefault="00036D92" w:rsidP="00034193">
      <w:pPr>
        <w:bidi/>
        <w:ind w:left="-54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860689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bidi="ar-SA"/>
        </w:rPr>
        <w:t>ثالثاً:</w:t>
      </w:r>
      <w:r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 </w:t>
      </w:r>
      <w:r w:rsidRPr="00036D92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bidi="ar-SA"/>
        </w:rPr>
        <w:t>ملاحظات عامة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بعد الانتهاء من تعبئة الطلب والضغط على خيار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اعتماد الطلب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)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، ستظهر رسالة تفيد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ب 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تم اعتماد طلبك بنجا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ح)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، ولن يُسمح بإجراء أي تعديل على بيانات الطلب بعد ذلك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في حال اكتشاف أي خطأ في تعبئة بيانات الطلب الأولي بعد اعتماده، يمكن تقديم طلب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(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إلغاء اعتماد الطلب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)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 xml:space="preserve"> 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خلال فترة التقديم فقط، الممتدة من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17/2/2026 و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 xml:space="preserve">لغاية 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>19</w:t>
      </w: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/3/2026، مع توضيح المبررات والأسباب، ليتم النظر في إمكانية إلغاء الاعتماد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rtl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يمكن للباحث طباعة الطلب مباشرة أو حفظ نسخة إلكترونية منه على جهازه</w:t>
      </w:r>
      <w:r w:rsidRPr="00036D92">
        <w:rPr>
          <w:rFonts w:ascii="Sakkal Majalla" w:eastAsia="Times New Roman" w:hAnsi="Sakkal Majalla" w:cs="Sakkal Majalla"/>
          <w:sz w:val="30"/>
          <w:szCs w:val="30"/>
          <w:lang w:bidi="ar-SA"/>
        </w:rPr>
        <w:t>.</w:t>
      </w:r>
    </w:p>
    <w:p w:rsidR="00036D92" w:rsidRPr="00036D92" w:rsidRDefault="00036D92" w:rsidP="00034193">
      <w:pPr>
        <w:pStyle w:val="ListParagraph"/>
        <w:numPr>
          <w:ilvl w:val="0"/>
          <w:numId w:val="10"/>
        </w:numPr>
        <w:bidi/>
        <w:ind w:left="-90" w:right="-810"/>
        <w:jc w:val="both"/>
        <w:rPr>
          <w:rFonts w:ascii="Sakkal Majalla" w:eastAsia="Times New Roman" w:hAnsi="Sakkal Majalla" w:cs="Sakkal Majalla"/>
          <w:sz w:val="30"/>
          <w:szCs w:val="30"/>
          <w:lang w:bidi="ar-SA"/>
        </w:rPr>
      </w:pPr>
      <w:r w:rsidRPr="00036D92">
        <w:rPr>
          <w:rFonts w:ascii="Sakkal Majalla" w:eastAsia="Times New Roman" w:hAnsi="Sakkal Majalla" w:cs="Sakkal Majalla"/>
          <w:sz w:val="30"/>
          <w:szCs w:val="30"/>
          <w:rtl/>
          <w:lang w:bidi="ar-SA"/>
        </w:rPr>
        <w:t>في حال مواجهة أي مشكلة فنية، يرجى التواصل على الرقم</w:t>
      </w:r>
      <w:r w:rsidRPr="00036D92">
        <w:rPr>
          <w:rFonts w:ascii="Sakkal Majalla" w:eastAsia="Times New Roman" w:hAnsi="Sakkal Majalla" w:cs="Sakkal Majalla" w:hint="cs"/>
          <w:sz w:val="30"/>
          <w:szCs w:val="30"/>
          <w:rtl/>
          <w:lang w:bidi="ar-SA"/>
        </w:rPr>
        <w:t xml:space="preserve"> 0796746403.</w:t>
      </w:r>
    </w:p>
    <w:p w:rsidR="00036D92" w:rsidRPr="00036D92" w:rsidRDefault="00036D92" w:rsidP="00036D92">
      <w:pPr>
        <w:bidi/>
        <w:ind w:left="-180" w:right="-990"/>
        <w:rPr>
          <w:rFonts w:ascii="Sakkal Majalla" w:hAnsi="Sakkal Majalla" w:cs="Sakkal Majalla"/>
          <w:sz w:val="30"/>
          <w:szCs w:val="30"/>
          <w:rtl/>
          <w:lang w:bidi="ar-SA"/>
        </w:rPr>
      </w:pPr>
    </w:p>
    <w:p w:rsidR="00400412" w:rsidRDefault="00400412" w:rsidP="00400412">
      <w:pPr>
        <w:bidi/>
        <w:ind w:left="-180" w:right="-990"/>
        <w:rPr>
          <w:rFonts w:ascii="Sakkal Majalla" w:hAnsi="Sakkal Majalla" w:cs="Sakkal Majalla"/>
          <w:sz w:val="30"/>
          <w:szCs w:val="30"/>
          <w:rtl/>
          <w:lang w:bidi="ar-SA"/>
        </w:rPr>
      </w:pPr>
    </w:p>
    <w:p w:rsidR="00400412" w:rsidRPr="008F1DFE" w:rsidRDefault="00400412" w:rsidP="007F0415">
      <w:pPr>
        <w:bidi/>
        <w:ind w:right="-990"/>
        <w:rPr>
          <w:rFonts w:ascii="Sakkal Majalla" w:hAnsi="Sakkal Majalla" w:cs="Sakkal Majalla"/>
          <w:sz w:val="30"/>
          <w:szCs w:val="30"/>
          <w:lang w:bidi="ar-SA"/>
        </w:rPr>
      </w:pPr>
    </w:p>
    <w:sectPr w:rsidR="00400412" w:rsidRPr="008F1D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CA0"/>
    <w:multiLevelType w:val="multilevel"/>
    <w:tmpl w:val="3AF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B4A08"/>
    <w:multiLevelType w:val="multilevel"/>
    <w:tmpl w:val="C682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D30C7"/>
    <w:multiLevelType w:val="multilevel"/>
    <w:tmpl w:val="FA38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61BE7"/>
    <w:multiLevelType w:val="multilevel"/>
    <w:tmpl w:val="613E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64B65"/>
    <w:multiLevelType w:val="hybridMultilevel"/>
    <w:tmpl w:val="8ADEE99C"/>
    <w:lvl w:ilvl="0" w:tplc="0D06FC3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16D50"/>
    <w:multiLevelType w:val="hybridMultilevel"/>
    <w:tmpl w:val="E166C204"/>
    <w:lvl w:ilvl="0" w:tplc="BABC5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83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0C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CF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436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966D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50C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C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23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665E7"/>
    <w:multiLevelType w:val="multilevel"/>
    <w:tmpl w:val="27F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6289E"/>
    <w:multiLevelType w:val="hybridMultilevel"/>
    <w:tmpl w:val="67E8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AE5"/>
    <w:multiLevelType w:val="hybridMultilevel"/>
    <w:tmpl w:val="F5CC304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52E5004"/>
    <w:multiLevelType w:val="multilevel"/>
    <w:tmpl w:val="DC6E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357E7"/>
    <w:multiLevelType w:val="multilevel"/>
    <w:tmpl w:val="2582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A3C33"/>
    <w:multiLevelType w:val="multilevel"/>
    <w:tmpl w:val="7888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EB"/>
    <w:rsid w:val="00034193"/>
    <w:rsid w:val="00036D92"/>
    <w:rsid w:val="001264EB"/>
    <w:rsid w:val="00157D7E"/>
    <w:rsid w:val="001F2B48"/>
    <w:rsid w:val="002239FB"/>
    <w:rsid w:val="002A6762"/>
    <w:rsid w:val="002C32A3"/>
    <w:rsid w:val="0030210E"/>
    <w:rsid w:val="00323CF2"/>
    <w:rsid w:val="003920AD"/>
    <w:rsid w:val="00400412"/>
    <w:rsid w:val="00440015"/>
    <w:rsid w:val="00453CE0"/>
    <w:rsid w:val="005677DE"/>
    <w:rsid w:val="006608F1"/>
    <w:rsid w:val="006A0757"/>
    <w:rsid w:val="006F333E"/>
    <w:rsid w:val="007153D8"/>
    <w:rsid w:val="00743764"/>
    <w:rsid w:val="00771B21"/>
    <w:rsid w:val="007D7F3B"/>
    <w:rsid w:val="007F0415"/>
    <w:rsid w:val="00851C66"/>
    <w:rsid w:val="00860689"/>
    <w:rsid w:val="00867C73"/>
    <w:rsid w:val="008B5036"/>
    <w:rsid w:val="008F1DFE"/>
    <w:rsid w:val="00A23AAA"/>
    <w:rsid w:val="00A73C24"/>
    <w:rsid w:val="00AC58DA"/>
    <w:rsid w:val="00B43EE7"/>
    <w:rsid w:val="00BC7F59"/>
    <w:rsid w:val="00C80DE4"/>
    <w:rsid w:val="00C915F7"/>
    <w:rsid w:val="00D14987"/>
    <w:rsid w:val="00D22BCD"/>
    <w:rsid w:val="00D448B2"/>
    <w:rsid w:val="00D66EDF"/>
    <w:rsid w:val="00D7102B"/>
    <w:rsid w:val="00F261ED"/>
    <w:rsid w:val="00F923EE"/>
    <w:rsid w:val="00F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B2067-D02C-4AA0-9A20-916981C2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DFE"/>
    <w:rPr>
      <w:lang w:bidi="ar-JO"/>
    </w:rPr>
  </w:style>
  <w:style w:type="paragraph" w:styleId="Heading2">
    <w:name w:val="heading 2"/>
    <w:basedOn w:val="Normal"/>
    <w:link w:val="Heading2Char"/>
    <w:uiPriority w:val="9"/>
    <w:qFormat/>
    <w:rsid w:val="0012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4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2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1264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64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EB"/>
    <w:rPr>
      <w:rFonts w:ascii="Tahoma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126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3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S. Abushoulah</dc:creator>
  <cp:lastModifiedBy>neven jabari</cp:lastModifiedBy>
  <cp:revision>24</cp:revision>
  <cp:lastPrinted>2026-02-15T06:31:00Z</cp:lastPrinted>
  <dcterms:created xsi:type="dcterms:W3CDTF">2026-02-11T11:56:00Z</dcterms:created>
  <dcterms:modified xsi:type="dcterms:W3CDTF">2026-02-15T06:31:00Z</dcterms:modified>
</cp:coreProperties>
</file>